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602756"/>
        <w:docPartObj>
          <w:docPartGallery w:val="Cover Pages"/>
          <w:docPartUnique/>
        </w:docPartObj>
      </w:sdtPr>
      <w:sdtEndPr>
        <w:rPr>
          <w:rFonts w:ascii="Times New Roman" w:eastAsiaTheme="minorEastAsia" w:hAnsi="Times New Roman" w:cs="Times New Roman"/>
          <w:sz w:val="24"/>
          <w:szCs w:val="24"/>
          <w:lang w:eastAsia="ja-JP"/>
        </w:rPr>
      </w:sdtEndPr>
      <w:sdtContent>
        <w:p w:rsidR="00D31EA6" w:rsidRDefault="00D31EA6" w:rsidP="00D31EA6">
          <w:pPr>
            <w:pStyle w:val="Sinespaciado"/>
            <w:jc w:val="center"/>
          </w:pPr>
        </w:p>
        <w:p w:rsidR="00D31EA6" w:rsidRDefault="00D31EA6">
          <w:pPr>
            <w:pStyle w:val="Sinespaciado"/>
            <w:rPr>
              <w:rFonts w:asciiTheme="majorHAnsi" w:eastAsiaTheme="majorEastAsia" w:hAnsiTheme="majorHAnsi" w:cstheme="majorBidi"/>
              <w:sz w:val="72"/>
              <w:szCs w:val="72"/>
            </w:rPr>
          </w:pPr>
          <w:r w:rsidRPr="00143D31">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143D31">
            <w:rPr>
              <w:rFonts w:eastAsiaTheme="majorEastAsia" w:cstheme="majorBidi"/>
              <w:noProof/>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143D31">
            <w:rPr>
              <w:rFonts w:eastAsiaTheme="majorEastAsia" w:cstheme="majorBidi"/>
              <w:noProof/>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143D31">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D31EA6" w:rsidRDefault="00D31EA6">
          <w:pPr>
            <w:pStyle w:val="Sinespaciado"/>
            <w:rPr>
              <w:rFonts w:asciiTheme="majorHAnsi" w:eastAsiaTheme="majorEastAsia" w:hAnsiTheme="majorHAnsi" w:cstheme="majorBidi"/>
              <w:sz w:val="72"/>
              <w:szCs w:val="72"/>
            </w:rPr>
          </w:pPr>
        </w:p>
        <w:p w:rsidR="00D31EA6" w:rsidRDefault="00D31EA6">
          <w:pPr>
            <w:pStyle w:val="Sinespaciado"/>
            <w:rPr>
              <w:rFonts w:asciiTheme="majorHAnsi" w:eastAsiaTheme="majorEastAsia" w:hAnsiTheme="majorHAnsi" w:cstheme="majorBidi"/>
              <w:sz w:val="72"/>
              <w:szCs w:val="72"/>
            </w:rPr>
          </w:pPr>
        </w:p>
        <w:p w:rsidR="00D31EA6" w:rsidRDefault="00D31EA6">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Reflexión Final</w:t>
          </w:r>
        </w:p>
        <w:sdt>
          <w:sdtPr>
            <w:rPr>
              <w:rFonts w:asciiTheme="majorHAnsi" w:eastAsiaTheme="majorEastAsia" w:hAnsiTheme="majorHAnsi" w:cstheme="majorBidi"/>
              <w:i/>
              <w:sz w:val="24"/>
              <w:szCs w:val="24"/>
            </w:rPr>
            <w:alias w:val="Subtítulo"/>
            <w:id w:val="14700077"/>
            <w:placeholder>
              <w:docPart w:val="97C13C05479C4B44B58A362F842336EE"/>
            </w:placeholder>
            <w:dataBinding w:prefixMappings="xmlns:ns0='http://schemas.openxmlformats.org/package/2006/metadata/core-properties' xmlns:ns1='http://purl.org/dc/elements/1.1/'" w:xpath="/ns0:coreProperties[1]/ns1:subject[1]" w:storeItemID="{6C3C8BC8-F283-45AE-878A-BAB7291924A1}"/>
            <w:text/>
          </w:sdtPr>
          <w:sdtContent>
            <w:p w:rsidR="00D31EA6" w:rsidRDefault="00D31EA6">
              <w:pPr>
                <w:pStyle w:val="Sinespaciado"/>
                <w:rPr>
                  <w:rFonts w:asciiTheme="majorHAnsi" w:eastAsiaTheme="majorEastAsia" w:hAnsiTheme="majorHAnsi" w:cstheme="majorBidi"/>
                  <w:sz w:val="36"/>
                  <w:szCs w:val="36"/>
                </w:rPr>
              </w:pPr>
              <w:r w:rsidRPr="00D31EA6">
                <w:rPr>
                  <w:rFonts w:asciiTheme="majorHAnsi" w:eastAsiaTheme="majorEastAsia" w:hAnsiTheme="majorHAnsi" w:cstheme="majorBidi"/>
                  <w:i/>
                  <w:sz w:val="24"/>
                  <w:szCs w:val="24"/>
                </w:rPr>
                <w:t>RECURSOS TECNOLÓGICOS PARA LA ENSEÑANZA DE LA LENGUA ESPAÑOLA Y SUS LITERATURAS</w:t>
              </w:r>
            </w:p>
          </w:sdtContent>
        </w:sdt>
        <w:p w:rsidR="00D31EA6" w:rsidRDefault="00D31EA6">
          <w:pPr>
            <w:pStyle w:val="Sinespaciado"/>
            <w:rPr>
              <w:rFonts w:asciiTheme="majorHAnsi" w:eastAsiaTheme="majorEastAsia" w:hAnsiTheme="majorHAnsi" w:cstheme="majorBidi"/>
              <w:sz w:val="36"/>
              <w:szCs w:val="36"/>
            </w:rPr>
          </w:pPr>
        </w:p>
        <w:p w:rsidR="00D31EA6" w:rsidRDefault="00D31EA6">
          <w:pPr>
            <w:pStyle w:val="Sinespaciado"/>
            <w:rPr>
              <w:rFonts w:asciiTheme="majorHAnsi" w:eastAsiaTheme="majorEastAsia" w:hAnsiTheme="majorHAnsi" w:cstheme="majorBidi"/>
              <w:sz w:val="36"/>
              <w:szCs w:val="36"/>
            </w:rPr>
          </w:pPr>
        </w:p>
        <w:p w:rsidR="00D31EA6" w:rsidRDefault="00D31EA6">
          <w:pPr>
            <w:pStyle w:val="Sinespaciado"/>
          </w:pPr>
        </w:p>
        <w:p w:rsidR="00D31EA6" w:rsidRDefault="00D31EA6"/>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Default="00D31EA6" w:rsidP="00D31EA6">
          <w:pPr>
            <w:pStyle w:val="Sinespaciado"/>
            <w:jc w:val="right"/>
          </w:pPr>
        </w:p>
        <w:p w:rsidR="00D31EA6" w:rsidRPr="002E46D4" w:rsidRDefault="00D31EA6" w:rsidP="00D31EA6">
          <w:pPr>
            <w:pStyle w:val="Sinespaciado"/>
            <w:jc w:val="right"/>
            <w:rPr>
              <w:rFonts w:ascii="Times New Roman" w:hAnsi="Times New Roman" w:cs="Times New Roman"/>
              <w:sz w:val="28"/>
              <w:szCs w:val="28"/>
            </w:rPr>
          </w:pPr>
          <w:r w:rsidRPr="00D31EA6">
            <w:rPr>
              <w:rFonts w:ascii="Times New Roman" w:hAnsi="Times New Roman" w:cs="Times New Roman"/>
              <w:sz w:val="32"/>
              <w:szCs w:val="32"/>
            </w:rPr>
            <w:t>06/05/2015</w:t>
          </w:r>
          <w:r w:rsidRPr="00D31EA6">
            <w:rPr>
              <w:rFonts w:ascii="Times New Roman" w:hAnsi="Times New Roman" w:cs="Times New Roman"/>
              <w:sz w:val="32"/>
              <w:szCs w:val="32"/>
            </w:rPr>
            <w:t xml:space="preserve">                                                                                                                                                 </w:t>
          </w:r>
          <w:r w:rsidRPr="002E46D4">
            <w:rPr>
              <w:rFonts w:ascii="Times New Roman" w:hAnsi="Times New Roman" w:cs="Times New Roman"/>
              <w:sz w:val="28"/>
              <w:szCs w:val="28"/>
            </w:rPr>
            <w:t xml:space="preserve">Sandra </w:t>
          </w:r>
          <w:proofErr w:type="spellStart"/>
          <w:r w:rsidRPr="002E46D4">
            <w:rPr>
              <w:rFonts w:ascii="Times New Roman" w:hAnsi="Times New Roman" w:cs="Times New Roman"/>
              <w:sz w:val="28"/>
              <w:szCs w:val="28"/>
            </w:rPr>
            <w:t>Laga</w:t>
          </w:r>
          <w:proofErr w:type="spellEnd"/>
          <w:r w:rsidRPr="002E46D4">
            <w:rPr>
              <w:rFonts w:ascii="Times New Roman" w:hAnsi="Times New Roman" w:cs="Times New Roman"/>
              <w:sz w:val="28"/>
              <w:szCs w:val="28"/>
            </w:rPr>
            <w:t xml:space="preserve"> Galindo</w:t>
          </w:r>
        </w:p>
        <w:p w:rsidR="002E46D4" w:rsidRPr="002E46D4" w:rsidRDefault="00D31EA6" w:rsidP="002E46D4">
          <w:pPr>
            <w:pStyle w:val="Encabezado"/>
            <w:jc w:val="right"/>
            <w:rPr>
              <w:rFonts w:ascii="Times New Roman" w:hAnsi="Times New Roman" w:cs="Times New Roman"/>
              <w:sz w:val="28"/>
              <w:szCs w:val="28"/>
            </w:rPr>
          </w:pPr>
          <w:r w:rsidRPr="002E46D4">
            <w:rPr>
              <w:rFonts w:ascii="Times New Roman" w:hAnsi="Times New Roman" w:cs="Times New Roman"/>
              <w:sz w:val="28"/>
              <w:szCs w:val="28"/>
            </w:rPr>
            <w:t xml:space="preserve"> </w:t>
          </w:r>
          <w:r w:rsidR="002E46D4" w:rsidRPr="002E46D4">
            <w:rPr>
              <w:rFonts w:ascii="Times New Roman" w:hAnsi="Times New Roman" w:cs="Times New Roman"/>
              <w:sz w:val="28"/>
              <w:szCs w:val="28"/>
            </w:rPr>
            <w:t>Prof. María Isabel López Jiménez</w:t>
          </w:r>
        </w:p>
        <w:p w:rsidR="002E46D4" w:rsidRPr="002E46D4" w:rsidRDefault="002E46D4" w:rsidP="002E46D4">
          <w:pPr>
            <w:pStyle w:val="Sinespaciado"/>
            <w:jc w:val="right"/>
            <w:rPr>
              <w:rFonts w:ascii="Times New Roman" w:eastAsiaTheme="majorEastAsia" w:hAnsi="Times New Roman" w:cs="Times New Roman"/>
              <w:sz w:val="28"/>
              <w:szCs w:val="28"/>
              <w:lang w:eastAsia="ja-JP"/>
            </w:rPr>
          </w:pPr>
          <w:r w:rsidRPr="002E46D4">
            <w:rPr>
              <w:rFonts w:ascii="Times New Roman" w:eastAsiaTheme="majorEastAsia" w:hAnsi="Times New Roman" w:cs="Times New Roman"/>
              <w:sz w:val="28"/>
              <w:szCs w:val="28"/>
            </w:rPr>
            <w:t>M</w:t>
          </w:r>
          <w:r>
            <w:rPr>
              <w:rFonts w:ascii="Times New Roman" w:eastAsiaTheme="majorEastAsia" w:hAnsi="Times New Roman" w:cs="Times New Roman"/>
              <w:sz w:val="28"/>
              <w:szCs w:val="28"/>
            </w:rPr>
            <w:t>áster en Formación de profesores de Español</w:t>
          </w:r>
          <w:r w:rsidRPr="002E46D4">
            <w:rPr>
              <w:rFonts w:ascii="Times New Roman" w:eastAsiaTheme="majorEastAsia" w:hAnsi="Times New Roman" w:cs="Times New Roman"/>
              <w:sz w:val="28"/>
              <w:szCs w:val="28"/>
            </w:rPr>
            <w:t xml:space="preserve">                                 </w:t>
          </w:r>
          <w:r w:rsidRPr="002E46D4">
            <w:rPr>
              <w:rFonts w:ascii="Times New Roman" w:eastAsiaTheme="majorEastAsia" w:hAnsi="Times New Roman" w:cs="Times New Roman"/>
              <w:sz w:val="28"/>
              <w:szCs w:val="28"/>
            </w:rPr>
            <w:t>UNIVERSIDAD DE ALCALÁ</w:t>
          </w:r>
        </w:p>
        <w:p w:rsidR="002E46D4" w:rsidRDefault="002E46D4" w:rsidP="002E46D4">
          <w:pPr>
            <w:pStyle w:val="Encabezado"/>
          </w:pPr>
        </w:p>
        <w:p w:rsidR="002E46D4" w:rsidRDefault="002E46D4" w:rsidP="002E46D4">
          <w:pPr>
            <w:pStyle w:val="Encabezado"/>
          </w:pPr>
        </w:p>
        <w:p w:rsidR="002E46D4" w:rsidRDefault="002E46D4" w:rsidP="002E46D4">
          <w:pPr>
            <w:pStyle w:val="Encabezado"/>
          </w:pPr>
        </w:p>
        <w:p w:rsidR="002E46D4" w:rsidRDefault="002E46D4" w:rsidP="002E46D4">
          <w:pPr>
            <w:pStyle w:val="Encabezado"/>
          </w:pPr>
        </w:p>
        <w:p w:rsidR="002E46D4" w:rsidRDefault="002E46D4" w:rsidP="002E46D4">
          <w:pPr>
            <w:pStyle w:val="Encabezado"/>
          </w:pPr>
        </w:p>
        <w:p w:rsidR="00D31EA6" w:rsidRPr="002E46D4" w:rsidRDefault="00D31EA6" w:rsidP="002E46D4">
          <w:pPr>
            <w:pStyle w:val="Encabezado"/>
          </w:pPr>
        </w:p>
      </w:sdtContent>
    </w:sdt>
    <w:p w:rsidR="00AA572B" w:rsidRDefault="00AA572B" w:rsidP="007943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Hace unos años la tecnología ya estaba en auge en los hog</w:t>
      </w:r>
      <w:r w:rsidR="005B6810">
        <w:rPr>
          <w:rFonts w:ascii="Times New Roman" w:hAnsi="Times New Roman" w:cs="Times New Roman"/>
          <w:sz w:val="24"/>
          <w:szCs w:val="24"/>
        </w:rPr>
        <w:t>ares, y cada vez más jóvenes la</w:t>
      </w:r>
      <w:r>
        <w:rPr>
          <w:rFonts w:ascii="Times New Roman" w:hAnsi="Times New Roman" w:cs="Times New Roman"/>
          <w:sz w:val="24"/>
          <w:szCs w:val="24"/>
        </w:rPr>
        <w:t xml:space="preserve"> dominaban a la perfección. Sin embargo, apenas era utilizada en los campos de las letras y humanidades, y mucho menos en ámbitos como el de la enseñanza. Sin embargo, esto ha ido cambiando cada vez más conforme han ido pasando los años. Hoy en día los investigadores pedagogos y los mismos docentes defienden una enseñanza que integre los recursos tecnológicos en el aula y, a pesar de algunas reticencias por parte de algunos profesores más tradicionales, la introducción de la tecnología en el aula está expandiéndose cada vez más en España, pues la tecnología ya ha</w:t>
      </w:r>
      <w:r w:rsidR="007943C3">
        <w:rPr>
          <w:rFonts w:ascii="Times New Roman" w:hAnsi="Times New Roman" w:cs="Times New Roman"/>
          <w:sz w:val="24"/>
          <w:szCs w:val="24"/>
        </w:rPr>
        <w:t>bía</w:t>
      </w:r>
      <w:r>
        <w:rPr>
          <w:rFonts w:ascii="Times New Roman" w:hAnsi="Times New Roman" w:cs="Times New Roman"/>
          <w:sz w:val="24"/>
          <w:szCs w:val="24"/>
        </w:rPr>
        <w:t xml:space="preserve"> sido introducida en el aula en otros países con anterioridad.</w:t>
      </w:r>
    </w:p>
    <w:p w:rsidR="007943C3" w:rsidRDefault="007943C3" w:rsidP="007943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efecto, los recursos tecnológicos son una nueva opción que, si se utilizan adecuadamente, pueden resultar realmente útiles y eficaces para los alumnos en su proceso de aprendizaje. Esto también sucede en el aprendizaje-enseñanza del </w:t>
      </w:r>
      <w:proofErr w:type="gramStart"/>
      <w:r>
        <w:rPr>
          <w:rFonts w:ascii="Times New Roman" w:hAnsi="Times New Roman" w:cs="Times New Roman"/>
          <w:sz w:val="24"/>
          <w:szCs w:val="24"/>
        </w:rPr>
        <w:t>Español</w:t>
      </w:r>
      <w:proofErr w:type="gramEnd"/>
      <w:r>
        <w:rPr>
          <w:rFonts w:ascii="Times New Roman" w:hAnsi="Times New Roman" w:cs="Times New Roman"/>
          <w:sz w:val="24"/>
          <w:szCs w:val="24"/>
        </w:rPr>
        <w:t xml:space="preserve"> como Lengua Extranjera (ELE), en cuyas aulas el trabajo con la tecnología llega a ser un requisito indispensable, dando además buenos resultados. Todo ello sin olvidar el enfoque metodológico en el que se integra, el cual (dependiendo de cada centro) es el enfoque comunicativo, </w:t>
      </w:r>
      <w:proofErr w:type="spellStart"/>
      <w:r>
        <w:rPr>
          <w:rFonts w:ascii="Times New Roman" w:hAnsi="Times New Roman" w:cs="Times New Roman"/>
          <w:sz w:val="24"/>
          <w:szCs w:val="24"/>
        </w:rPr>
        <w:t>nocio</w:t>
      </w:r>
      <w:proofErr w:type="spellEnd"/>
      <w:r>
        <w:rPr>
          <w:rFonts w:ascii="Times New Roman" w:hAnsi="Times New Roman" w:cs="Times New Roman"/>
          <w:sz w:val="24"/>
          <w:szCs w:val="24"/>
        </w:rPr>
        <w:t xml:space="preserve">-funcional, de tareas centrado en la acción, o una mezcla de los tres. Pero en los últimos años esto ha ido más allá. Los docentes y, al mismo tiempo, investigadores de la enseñanza de ELE que abogan por la utilización de estos recursos hablan ahora de una inmersión casi completa del aula en la tecnología: ya no solo los profesores utilizarían la tecnología para enseñar, sino que también los alumnos deberían tener acceso a ella durante el funcionamiento de la clase, teniendo ordenadores a su alcance que les permitieran realizar un nuevo tipo de tareas. Esto es algo muy reciente, por lo que todavía no se ha planteado en las aulas, también debido a que puede resultar costoso equipar cada aula con tantos ordenadores como alumnos haya, pero es posible comenzar teniendo una aula </w:t>
      </w:r>
      <w:r w:rsidR="00B65B60">
        <w:rPr>
          <w:rFonts w:ascii="Times New Roman" w:hAnsi="Times New Roman" w:cs="Times New Roman"/>
          <w:sz w:val="24"/>
          <w:szCs w:val="24"/>
        </w:rPr>
        <w:t xml:space="preserve">preparada </w:t>
      </w:r>
      <w:r>
        <w:rPr>
          <w:rFonts w:ascii="Times New Roman" w:hAnsi="Times New Roman" w:cs="Times New Roman"/>
          <w:sz w:val="24"/>
          <w:szCs w:val="24"/>
        </w:rPr>
        <w:t xml:space="preserve">para nuevas actividades </w:t>
      </w:r>
      <w:r w:rsidR="00B65B60">
        <w:rPr>
          <w:rFonts w:ascii="Times New Roman" w:hAnsi="Times New Roman" w:cs="Times New Roman"/>
          <w:sz w:val="24"/>
          <w:szCs w:val="24"/>
        </w:rPr>
        <w:t xml:space="preserve">que necesiten ser realizadas </w:t>
      </w:r>
      <w:r>
        <w:rPr>
          <w:rFonts w:ascii="Times New Roman" w:hAnsi="Times New Roman" w:cs="Times New Roman"/>
          <w:sz w:val="24"/>
          <w:szCs w:val="24"/>
        </w:rPr>
        <w:t>con la tecnología, o centrar una programación didáctica en el uso de los ordenadores y que un requisito fuera que los alumnos trajeran sus propios portátiles a clase.</w:t>
      </w:r>
      <w:r w:rsidR="00D135F0">
        <w:rPr>
          <w:rFonts w:ascii="Times New Roman" w:hAnsi="Times New Roman" w:cs="Times New Roman"/>
          <w:sz w:val="24"/>
          <w:szCs w:val="24"/>
        </w:rPr>
        <w:t xml:space="preserve"> Todo ello desde el punto de vista del alumno y de su aprendizaje, pero, ¿qué supone esto para el docente de ELE? Es él el que se debe encargar de la enseñanza y la correcta transmisión de conocimientos en la clase, además de ser un buen guía (según los enfoques más actuales) de sus alumnos, que tienen ahora el papel principal.</w:t>
      </w:r>
      <w:r w:rsidR="00263A2B">
        <w:rPr>
          <w:rFonts w:ascii="Times New Roman" w:hAnsi="Times New Roman" w:cs="Times New Roman"/>
          <w:sz w:val="24"/>
          <w:szCs w:val="24"/>
        </w:rPr>
        <w:t xml:space="preserve"> </w:t>
      </w:r>
      <w:r w:rsidR="00A519D2">
        <w:rPr>
          <w:rFonts w:ascii="Times New Roman" w:hAnsi="Times New Roman" w:cs="Times New Roman"/>
          <w:sz w:val="24"/>
          <w:szCs w:val="24"/>
        </w:rPr>
        <w:t xml:space="preserve">El docente debe tener una competencia digital docente (TPACK): debe tener conocimientos de lo que va a enseñar (el contenido, el qué), tener un conocimiento </w:t>
      </w:r>
      <w:r w:rsidR="00A519D2">
        <w:rPr>
          <w:rFonts w:ascii="Times New Roman" w:hAnsi="Times New Roman" w:cs="Times New Roman"/>
          <w:sz w:val="24"/>
          <w:szCs w:val="24"/>
        </w:rPr>
        <w:lastRenderedPageBreak/>
        <w:t xml:space="preserve">tecnológico para llevarlo a cabo (con qué, a través de qué) y tener un conocimiento pedagógico centrado en la enseñanza de ELE que le permita elegir el enfoque más adecuado con el que transmitir esos conocimientos (es el cómo). </w:t>
      </w:r>
      <w:r w:rsidR="00263A2B">
        <w:rPr>
          <w:rFonts w:ascii="Times New Roman" w:hAnsi="Times New Roman" w:cs="Times New Roman"/>
          <w:sz w:val="24"/>
          <w:szCs w:val="24"/>
        </w:rPr>
        <w:t xml:space="preserve">Así, el profesor debe formarse previamente en la utilización de los distintos recursos tecnológicos, lo cual no es complicado debido al uso que de los ordenadores se hace ya en la gran mayoría de los hogares españoles, descubriendo nuevos programas, nuevas plataformas, nuevas herramientas que puedan llevarse a cabo en la clase de ELE, etc. Por ejemplo las wikis, los blogs, plataformas como </w:t>
      </w:r>
      <w:proofErr w:type="spellStart"/>
      <w:r w:rsidR="00263A2B">
        <w:rPr>
          <w:rFonts w:ascii="Times New Roman" w:hAnsi="Times New Roman" w:cs="Times New Roman"/>
          <w:sz w:val="24"/>
          <w:szCs w:val="24"/>
        </w:rPr>
        <w:t>Edmodo</w:t>
      </w:r>
      <w:proofErr w:type="spellEnd"/>
      <w:r w:rsidR="00263A2B">
        <w:rPr>
          <w:rFonts w:ascii="Times New Roman" w:hAnsi="Times New Roman" w:cs="Times New Roman"/>
          <w:sz w:val="24"/>
          <w:szCs w:val="24"/>
        </w:rPr>
        <w:t xml:space="preserve">, </w:t>
      </w:r>
      <w:proofErr w:type="spellStart"/>
      <w:r w:rsidR="00263A2B">
        <w:rPr>
          <w:rFonts w:ascii="Times New Roman" w:hAnsi="Times New Roman" w:cs="Times New Roman"/>
          <w:sz w:val="24"/>
          <w:szCs w:val="24"/>
        </w:rPr>
        <w:t>Symbaloo</w:t>
      </w:r>
      <w:proofErr w:type="spellEnd"/>
      <w:r w:rsidR="00263A2B">
        <w:rPr>
          <w:rFonts w:ascii="Times New Roman" w:hAnsi="Times New Roman" w:cs="Times New Roman"/>
          <w:sz w:val="24"/>
          <w:szCs w:val="24"/>
        </w:rPr>
        <w:t xml:space="preserve">, </w:t>
      </w:r>
      <w:proofErr w:type="spellStart"/>
      <w:r w:rsidR="00263A2B">
        <w:rPr>
          <w:rFonts w:ascii="Times New Roman" w:hAnsi="Times New Roman" w:cs="Times New Roman"/>
          <w:sz w:val="24"/>
          <w:szCs w:val="24"/>
        </w:rPr>
        <w:t>SchoolRack</w:t>
      </w:r>
      <w:proofErr w:type="spellEnd"/>
      <w:r w:rsidR="00263A2B">
        <w:rPr>
          <w:rFonts w:ascii="Times New Roman" w:hAnsi="Times New Roman" w:cs="Times New Roman"/>
          <w:sz w:val="24"/>
          <w:szCs w:val="24"/>
        </w:rPr>
        <w:t xml:space="preserve">, </w:t>
      </w:r>
      <w:proofErr w:type="spellStart"/>
      <w:r w:rsidR="00263A2B">
        <w:rPr>
          <w:rFonts w:ascii="Times New Roman" w:hAnsi="Times New Roman" w:cs="Times New Roman"/>
          <w:sz w:val="24"/>
          <w:szCs w:val="24"/>
        </w:rPr>
        <w:t>Weebly</w:t>
      </w:r>
      <w:proofErr w:type="spellEnd"/>
      <w:r w:rsidR="00263A2B">
        <w:rPr>
          <w:rFonts w:ascii="Times New Roman" w:hAnsi="Times New Roman" w:cs="Times New Roman"/>
          <w:sz w:val="24"/>
          <w:szCs w:val="24"/>
        </w:rPr>
        <w:t xml:space="preserve">, páginas como </w:t>
      </w:r>
      <w:proofErr w:type="spellStart"/>
      <w:r w:rsidR="00263A2B">
        <w:rPr>
          <w:rFonts w:ascii="Times New Roman" w:hAnsi="Times New Roman" w:cs="Times New Roman"/>
          <w:sz w:val="24"/>
          <w:szCs w:val="24"/>
        </w:rPr>
        <w:t>YouTube</w:t>
      </w:r>
      <w:proofErr w:type="spellEnd"/>
      <w:r w:rsidR="00263A2B">
        <w:rPr>
          <w:rFonts w:ascii="Times New Roman" w:hAnsi="Times New Roman" w:cs="Times New Roman"/>
          <w:sz w:val="24"/>
          <w:szCs w:val="24"/>
        </w:rPr>
        <w:t xml:space="preserve">, </w:t>
      </w:r>
      <w:proofErr w:type="spellStart"/>
      <w:r w:rsidR="00263A2B">
        <w:rPr>
          <w:rFonts w:ascii="Times New Roman" w:hAnsi="Times New Roman" w:cs="Times New Roman"/>
          <w:sz w:val="24"/>
          <w:szCs w:val="24"/>
        </w:rPr>
        <w:t>Facebook</w:t>
      </w:r>
      <w:proofErr w:type="spellEnd"/>
      <w:r w:rsidR="00263A2B">
        <w:rPr>
          <w:rFonts w:ascii="Times New Roman" w:hAnsi="Times New Roman" w:cs="Times New Roman"/>
          <w:sz w:val="24"/>
          <w:szCs w:val="24"/>
        </w:rPr>
        <w:t xml:space="preserve">, herramientas como los </w:t>
      </w:r>
      <w:proofErr w:type="spellStart"/>
      <w:r w:rsidR="00263A2B">
        <w:rPr>
          <w:rFonts w:ascii="Times New Roman" w:hAnsi="Times New Roman" w:cs="Times New Roman"/>
          <w:sz w:val="24"/>
          <w:szCs w:val="24"/>
        </w:rPr>
        <w:t>podcasts</w:t>
      </w:r>
      <w:proofErr w:type="spellEnd"/>
      <w:r w:rsidR="00263A2B">
        <w:rPr>
          <w:rFonts w:ascii="Times New Roman" w:hAnsi="Times New Roman" w:cs="Times New Roman"/>
          <w:sz w:val="24"/>
          <w:szCs w:val="24"/>
        </w:rPr>
        <w:t>, vídeos e imágenes, etc.</w:t>
      </w:r>
    </w:p>
    <w:p w:rsidR="00646754" w:rsidRDefault="00646754" w:rsidP="007943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Todo esto tiene que ver con el descubrimiento de todo lo que Internet es capaz de ofrecernos, sin olvidar de lo que sus usuarios y el hecho de entrar en contacto con ellos </w:t>
      </w:r>
      <w:r w:rsidR="00545559">
        <w:rPr>
          <w:rFonts w:ascii="Times New Roman" w:hAnsi="Times New Roman" w:cs="Times New Roman"/>
          <w:sz w:val="24"/>
          <w:szCs w:val="24"/>
        </w:rPr>
        <w:t xml:space="preserve">también </w:t>
      </w:r>
      <w:r>
        <w:rPr>
          <w:rFonts w:ascii="Times New Roman" w:hAnsi="Times New Roman" w:cs="Times New Roman"/>
          <w:sz w:val="24"/>
          <w:szCs w:val="24"/>
        </w:rPr>
        <w:t xml:space="preserve">pueden ofrecernos. Esta nueva concepción de las conexiones en Internet es la llamada </w:t>
      </w:r>
      <w:r w:rsidRPr="00646754">
        <w:rPr>
          <w:rFonts w:ascii="Times New Roman" w:hAnsi="Times New Roman" w:cs="Times New Roman"/>
          <w:i/>
          <w:sz w:val="24"/>
          <w:szCs w:val="24"/>
        </w:rPr>
        <w:t>actitud 2.0</w:t>
      </w:r>
      <w:r>
        <w:rPr>
          <w:rFonts w:ascii="Times New Roman" w:hAnsi="Times New Roman" w:cs="Times New Roman"/>
          <w:sz w:val="24"/>
          <w:szCs w:val="24"/>
        </w:rPr>
        <w:t>, una actitud que favorece el intercambio de materiales entre los docentes, permitiendo que los usuarios creen sus propios materiales y luego los compartan en la red, a cambio de la utilización de las ideas de otros usuarios que hayan podido encontrar. Esta actitud 2.0 se ha trasladado al enfoque por tareas centrado en la acción</w:t>
      </w:r>
      <w:r w:rsidR="00A519D2">
        <w:rPr>
          <w:rFonts w:ascii="Times New Roman" w:hAnsi="Times New Roman" w:cs="Times New Roman"/>
          <w:sz w:val="24"/>
          <w:szCs w:val="24"/>
        </w:rPr>
        <w:t xml:space="preserve">, en el </w:t>
      </w:r>
      <w:r>
        <w:rPr>
          <w:rFonts w:ascii="Times New Roman" w:hAnsi="Times New Roman" w:cs="Times New Roman"/>
          <w:sz w:val="24"/>
          <w:szCs w:val="24"/>
        </w:rPr>
        <w:t xml:space="preserve">concepto de </w:t>
      </w:r>
      <w:r w:rsidR="00A519D2">
        <w:rPr>
          <w:rFonts w:ascii="Times New Roman" w:hAnsi="Times New Roman" w:cs="Times New Roman"/>
          <w:i/>
          <w:sz w:val="24"/>
          <w:szCs w:val="24"/>
        </w:rPr>
        <w:t>tareas 2.0</w:t>
      </w:r>
      <w:r w:rsidR="00A519D2">
        <w:rPr>
          <w:rFonts w:ascii="Times New Roman" w:hAnsi="Times New Roman" w:cs="Times New Roman"/>
          <w:sz w:val="24"/>
          <w:szCs w:val="24"/>
        </w:rPr>
        <w:t>, es decir, una nueva forma de llevar a cabo las secuencias de actividades que se proponen en este enfoque.</w:t>
      </w:r>
      <w:r w:rsidR="0004702F">
        <w:rPr>
          <w:rFonts w:ascii="Times New Roman" w:hAnsi="Times New Roman" w:cs="Times New Roman"/>
          <w:sz w:val="24"/>
          <w:szCs w:val="24"/>
        </w:rPr>
        <w:t xml:space="preserve"> </w:t>
      </w:r>
    </w:p>
    <w:p w:rsidR="0004702F" w:rsidRDefault="0004702F" w:rsidP="007943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w:t>
      </w:r>
      <w:r w:rsidR="00F37CC2">
        <w:rPr>
          <w:rFonts w:ascii="Times New Roman" w:hAnsi="Times New Roman" w:cs="Times New Roman"/>
          <w:sz w:val="24"/>
          <w:szCs w:val="24"/>
        </w:rPr>
        <w:t>del proceso de realización del proyecto f</w:t>
      </w:r>
      <w:r>
        <w:rPr>
          <w:rFonts w:ascii="Times New Roman" w:hAnsi="Times New Roman" w:cs="Times New Roman"/>
          <w:sz w:val="24"/>
          <w:szCs w:val="24"/>
        </w:rPr>
        <w:t xml:space="preserve">inal que </w:t>
      </w:r>
      <w:r w:rsidR="001807FA">
        <w:rPr>
          <w:rFonts w:ascii="Times New Roman" w:hAnsi="Times New Roman" w:cs="Times New Roman"/>
          <w:sz w:val="24"/>
          <w:szCs w:val="24"/>
        </w:rPr>
        <w:t>del que he sido partícipe junto a mis compañeras</w:t>
      </w:r>
      <w:r>
        <w:rPr>
          <w:rFonts w:ascii="Times New Roman" w:hAnsi="Times New Roman" w:cs="Times New Roman"/>
          <w:sz w:val="24"/>
          <w:szCs w:val="24"/>
        </w:rPr>
        <w:t xml:space="preserve">, incluyendo las clases que contenían la enseñanza de la utilización de nuevas plataformas y recursos, y los artículos que explican la actitud 2.0 que deben tener los docentes y la introducción de las tareas 2.0 en las clases de ELE; he sido capaz de reflexionar sobre este nuevo aspecto de la enseñanza y sobre el futuro de la misma, solo para concluir con más ventajas que desventajas. </w:t>
      </w:r>
      <w:r w:rsidR="00397E1B">
        <w:rPr>
          <w:rFonts w:ascii="Times New Roman" w:hAnsi="Times New Roman" w:cs="Times New Roman"/>
          <w:sz w:val="24"/>
          <w:szCs w:val="24"/>
        </w:rPr>
        <w:t>Gracias a la gran variedad de programas que hemos probado y a la actitud 2.0</w:t>
      </w:r>
      <w:r w:rsidR="00BA3437">
        <w:rPr>
          <w:rFonts w:ascii="Times New Roman" w:hAnsi="Times New Roman" w:cs="Times New Roman"/>
          <w:sz w:val="24"/>
          <w:szCs w:val="24"/>
        </w:rPr>
        <w:t xml:space="preserve"> que hemos mantenido en la red creo que el grupo en el que he trabajado ha sido capaz de descubrir lo que realmente existe al alcance de los docentes para utilizarlo en sus clases. Además, el trabajo en grupo ha sido una experiencia inmejorable, pues hemos aprendido muchísimo unas de otras y hemos aportado ideas que nos parecían interesantes, y creo que eso es también un aspecto importante en la docencia: el trabajo en equipo, no solo entre los alumnos, sino entre los mismos profesores.</w:t>
      </w:r>
      <w:r w:rsidR="00862531">
        <w:rPr>
          <w:rFonts w:ascii="Times New Roman" w:hAnsi="Times New Roman" w:cs="Times New Roman"/>
          <w:sz w:val="24"/>
          <w:szCs w:val="24"/>
        </w:rPr>
        <w:t xml:space="preserve"> En nuestro proyecto final, la secuenciación de tareas para </w:t>
      </w:r>
      <w:r w:rsidR="00F37CC2">
        <w:rPr>
          <w:rFonts w:ascii="Times New Roman" w:hAnsi="Times New Roman" w:cs="Times New Roman"/>
          <w:sz w:val="24"/>
          <w:szCs w:val="24"/>
        </w:rPr>
        <w:t>llegar al único objetivo de la Tarea F</w:t>
      </w:r>
      <w:r w:rsidR="00862531">
        <w:rPr>
          <w:rFonts w:ascii="Times New Roman" w:hAnsi="Times New Roman" w:cs="Times New Roman"/>
          <w:sz w:val="24"/>
          <w:szCs w:val="24"/>
        </w:rPr>
        <w:t xml:space="preserve">inal, hemos introducido todos los recursos que nos han parecido más útiles y que aprovechan la utilización de la tecnología como una </w:t>
      </w:r>
      <w:r w:rsidR="00862531">
        <w:rPr>
          <w:rFonts w:ascii="Times New Roman" w:hAnsi="Times New Roman" w:cs="Times New Roman"/>
          <w:sz w:val="24"/>
          <w:szCs w:val="24"/>
        </w:rPr>
        <w:lastRenderedPageBreak/>
        <w:t>herramienta aprovechable, tanto por parte del alumno como por parte del profesor.</w:t>
      </w:r>
      <w:r w:rsidR="00F37CC2">
        <w:rPr>
          <w:rFonts w:ascii="Times New Roman" w:hAnsi="Times New Roman" w:cs="Times New Roman"/>
          <w:sz w:val="24"/>
          <w:szCs w:val="24"/>
        </w:rPr>
        <w:t xml:space="preserve"> Sin duda, este tipo de innovación hace que el alumno se sienta más motivado debido al carácter dinámico que este tiene, lejos de la enseñanza tradicional de pizarra, libro y lápiz, además de aprender aspectos, dentro del enfoque comunicativo, que sería imposible o tal vez más artificial el aprendizaje en un aula más tradicional. </w:t>
      </w:r>
      <w:r w:rsidR="00613AFD">
        <w:rPr>
          <w:rFonts w:ascii="Times New Roman" w:hAnsi="Times New Roman" w:cs="Times New Roman"/>
          <w:sz w:val="24"/>
          <w:szCs w:val="24"/>
        </w:rPr>
        <w:t>También, gracias a este proceso de autodescubrimiento he sido capaz de reflexion</w:t>
      </w:r>
      <w:r w:rsidR="00B727FE">
        <w:rPr>
          <w:rFonts w:ascii="Times New Roman" w:hAnsi="Times New Roman" w:cs="Times New Roman"/>
          <w:sz w:val="24"/>
          <w:szCs w:val="24"/>
        </w:rPr>
        <w:t>ar sobre el TPACK, considerando</w:t>
      </w:r>
      <w:r w:rsidR="00613AFD">
        <w:rPr>
          <w:rFonts w:ascii="Times New Roman" w:hAnsi="Times New Roman" w:cs="Times New Roman"/>
          <w:sz w:val="24"/>
          <w:szCs w:val="24"/>
        </w:rPr>
        <w:t xml:space="preserve"> de gran importancia para el docente el conocimiento de los tres elementos que lo forman. </w:t>
      </w:r>
      <w:r w:rsidR="00055BDA">
        <w:rPr>
          <w:rFonts w:ascii="Times New Roman" w:hAnsi="Times New Roman" w:cs="Times New Roman"/>
          <w:sz w:val="24"/>
          <w:szCs w:val="24"/>
        </w:rPr>
        <w:t xml:space="preserve">Creo que este conocimiento, sin embargo, no es posible adquirirlo automáticamente y de forma limitada, sino que se trata </w:t>
      </w:r>
      <w:r w:rsidR="00B727FE">
        <w:rPr>
          <w:rFonts w:ascii="Times New Roman" w:hAnsi="Times New Roman" w:cs="Times New Roman"/>
          <w:sz w:val="24"/>
          <w:szCs w:val="24"/>
        </w:rPr>
        <w:t>de un proceso de aprendizaje que el profesor sigue</w:t>
      </w:r>
      <w:r w:rsidR="00055BDA">
        <w:rPr>
          <w:rFonts w:ascii="Times New Roman" w:hAnsi="Times New Roman" w:cs="Times New Roman"/>
          <w:sz w:val="24"/>
          <w:szCs w:val="24"/>
        </w:rPr>
        <w:t xml:space="preserve"> durante todo su período como educador. Los docentes deben tener siempre una base de esos conocimientos (pedagógico, tecnológico, y de contenido), </w:t>
      </w:r>
      <w:r w:rsidR="00B727FE">
        <w:rPr>
          <w:rFonts w:ascii="Times New Roman" w:hAnsi="Times New Roman" w:cs="Times New Roman"/>
          <w:sz w:val="24"/>
          <w:szCs w:val="24"/>
        </w:rPr>
        <w:t xml:space="preserve">adquiridos a través de </w:t>
      </w:r>
      <w:r w:rsidR="004B3565">
        <w:rPr>
          <w:rFonts w:ascii="Times New Roman" w:hAnsi="Times New Roman" w:cs="Times New Roman"/>
          <w:sz w:val="24"/>
          <w:szCs w:val="24"/>
        </w:rPr>
        <w:t xml:space="preserve">su formación y de </w:t>
      </w:r>
      <w:r w:rsidR="00B727FE">
        <w:rPr>
          <w:rFonts w:ascii="Times New Roman" w:hAnsi="Times New Roman" w:cs="Times New Roman"/>
          <w:sz w:val="24"/>
          <w:szCs w:val="24"/>
        </w:rPr>
        <w:t xml:space="preserve">asignaturas como Recursos Tecnológicos, Gramática Didáctica o Lingüística General, </w:t>
      </w:r>
      <w:r w:rsidR="00055BDA">
        <w:rPr>
          <w:rFonts w:ascii="Times New Roman" w:hAnsi="Times New Roman" w:cs="Times New Roman"/>
          <w:sz w:val="24"/>
          <w:szCs w:val="24"/>
        </w:rPr>
        <w:t xml:space="preserve">pero estos se desarrollan conforme la experiencia del docente se hace más amplia, al mismo tiempo que él se preocupa por seguir formándose y aprendiendo </w:t>
      </w:r>
      <w:r w:rsidR="00B727FE">
        <w:rPr>
          <w:rFonts w:ascii="Times New Roman" w:hAnsi="Times New Roman" w:cs="Times New Roman"/>
          <w:sz w:val="24"/>
          <w:szCs w:val="24"/>
        </w:rPr>
        <w:t xml:space="preserve">acerca de </w:t>
      </w:r>
      <w:r w:rsidR="00055BDA">
        <w:rPr>
          <w:rFonts w:ascii="Times New Roman" w:hAnsi="Times New Roman" w:cs="Times New Roman"/>
          <w:sz w:val="24"/>
          <w:szCs w:val="24"/>
        </w:rPr>
        <w:t>nuevas herramientas</w:t>
      </w:r>
      <w:r w:rsidR="00B727FE">
        <w:rPr>
          <w:rFonts w:ascii="Times New Roman" w:hAnsi="Times New Roman" w:cs="Times New Roman"/>
          <w:sz w:val="24"/>
          <w:szCs w:val="24"/>
        </w:rPr>
        <w:t xml:space="preserve"> y nuevos recursos</w:t>
      </w:r>
      <w:r w:rsidR="00055BDA">
        <w:rPr>
          <w:rFonts w:ascii="Times New Roman" w:hAnsi="Times New Roman" w:cs="Times New Roman"/>
          <w:sz w:val="24"/>
          <w:szCs w:val="24"/>
        </w:rPr>
        <w:t xml:space="preserve"> para ser un perfecto guía que terminaría consiguiendo que, en cada clase, en cada curso, sus alumnos fueran capaces de desarrollar sus competencias de forma adecuada.</w:t>
      </w:r>
    </w:p>
    <w:p w:rsidR="00742DF5" w:rsidRPr="001807FA" w:rsidRDefault="00742DF5" w:rsidP="007943C3">
      <w:pPr>
        <w:spacing w:line="360" w:lineRule="auto"/>
        <w:ind w:firstLine="708"/>
        <w:jc w:val="both"/>
        <w:rPr>
          <w:rFonts w:ascii="Times New Roman" w:hAnsi="Times New Roman" w:cs="Times New Roman"/>
          <w:b/>
          <w:sz w:val="24"/>
          <w:szCs w:val="24"/>
        </w:rPr>
      </w:pPr>
    </w:p>
    <w:p w:rsidR="001807FA" w:rsidRDefault="001807FA" w:rsidP="001807FA">
      <w:pPr>
        <w:spacing w:line="360" w:lineRule="auto"/>
        <w:jc w:val="both"/>
        <w:rPr>
          <w:rFonts w:ascii="Times New Roman" w:hAnsi="Times New Roman" w:cs="Times New Roman"/>
          <w:b/>
          <w:sz w:val="24"/>
          <w:szCs w:val="24"/>
        </w:rPr>
      </w:pPr>
      <w:r w:rsidRPr="001807FA">
        <w:rPr>
          <w:rFonts w:ascii="Times New Roman" w:hAnsi="Times New Roman" w:cs="Times New Roman"/>
          <w:b/>
          <w:sz w:val="24"/>
          <w:szCs w:val="24"/>
        </w:rPr>
        <w:t>Referencias bibliográficas consultadas</w:t>
      </w:r>
    </w:p>
    <w:p w:rsidR="001807FA" w:rsidRPr="001807FA" w:rsidRDefault="001807FA" w:rsidP="001807FA">
      <w:pPr>
        <w:spacing w:line="360" w:lineRule="auto"/>
        <w:ind w:left="709" w:hanging="709"/>
        <w:jc w:val="both"/>
        <w:rPr>
          <w:rFonts w:ascii="Times New Roman" w:hAnsi="Times New Roman" w:cs="Times New Roman"/>
          <w:b/>
          <w:sz w:val="24"/>
          <w:szCs w:val="24"/>
        </w:rPr>
      </w:pPr>
      <w:r>
        <w:rPr>
          <w:rFonts w:ascii="Times New Roman" w:hAnsi="Times New Roman" w:cs="Times New Roman"/>
          <w:sz w:val="24"/>
          <w:szCs w:val="24"/>
        </w:rPr>
        <w:t>—</w:t>
      </w:r>
      <w:r w:rsidRPr="001807FA">
        <w:rPr>
          <w:rFonts w:ascii="Times New Roman" w:hAnsi="Times New Roman" w:cs="Times New Roman"/>
          <w:sz w:val="24"/>
          <w:szCs w:val="24"/>
        </w:rPr>
        <w:t>Herrera, Fran</w:t>
      </w:r>
      <w:r w:rsidR="00FF63AF">
        <w:rPr>
          <w:rFonts w:ascii="Times New Roman" w:hAnsi="Times New Roman" w:cs="Times New Roman"/>
          <w:sz w:val="24"/>
          <w:szCs w:val="24"/>
        </w:rPr>
        <w:t>cisco y Conejo, Emilia (2009), «</w:t>
      </w:r>
      <w:r w:rsidRPr="001807FA">
        <w:rPr>
          <w:rFonts w:ascii="Times New Roman" w:hAnsi="Times New Roman" w:cs="Times New Roman"/>
          <w:sz w:val="24"/>
          <w:szCs w:val="24"/>
        </w:rPr>
        <w:t>Tareas 2.0: la dimensión digital en el au</w:t>
      </w:r>
      <w:r w:rsidR="00FF63AF">
        <w:rPr>
          <w:rFonts w:ascii="Times New Roman" w:hAnsi="Times New Roman" w:cs="Times New Roman"/>
          <w:sz w:val="24"/>
          <w:szCs w:val="24"/>
        </w:rPr>
        <w:t>la de español lengua extranjera»</w:t>
      </w:r>
      <w:r w:rsidRPr="001807FA">
        <w:rPr>
          <w:rFonts w:ascii="Times New Roman" w:hAnsi="Times New Roman" w:cs="Times New Roman"/>
          <w:sz w:val="24"/>
          <w:szCs w:val="24"/>
        </w:rPr>
        <w:t xml:space="preserve">, </w:t>
      </w:r>
      <w:proofErr w:type="spellStart"/>
      <w:r w:rsidRPr="001807FA">
        <w:rPr>
          <w:rFonts w:ascii="Times New Roman" w:hAnsi="Times New Roman" w:cs="Times New Roman"/>
          <w:sz w:val="24"/>
          <w:szCs w:val="24"/>
        </w:rPr>
        <w:t>Marcoele</w:t>
      </w:r>
      <w:proofErr w:type="spellEnd"/>
      <w:r w:rsidRPr="001807FA">
        <w:rPr>
          <w:rFonts w:ascii="Times New Roman" w:hAnsi="Times New Roman" w:cs="Times New Roman"/>
          <w:sz w:val="24"/>
          <w:szCs w:val="24"/>
        </w:rPr>
        <w:t>, 9.</w:t>
      </w:r>
    </w:p>
    <w:sectPr w:rsidR="001807FA" w:rsidRPr="001807FA" w:rsidSect="00D31EA6">
      <w:footerReference w:type="default" r:id="rId8"/>
      <w:pgSz w:w="11906" w:h="16838"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7B" w:rsidRDefault="00CB277B" w:rsidP="00847764">
      <w:pPr>
        <w:spacing w:after="0" w:line="240" w:lineRule="auto"/>
      </w:pPr>
      <w:r>
        <w:separator/>
      </w:r>
    </w:p>
  </w:endnote>
  <w:endnote w:type="continuationSeparator" w:id="0">
    <w:p w:rsidR="00CB277B" w:rsidRDefault="00CB277B" w:rsidP="00847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2101"/>
      <w:docPartObj>
        <w:docPartGallery w:val="Page Numbers (Bottom of Page)"/>
        <w:docPartUnique/>
      </w:docPartObj>
    </w:sdtPr>
    <w:sdtContent>
      <w:p w:rsidR="00847764" w:rsidRDefault="00E42E36">
        <w:pPr>
          <w:pStyle w:val="Piedepgina"/>
          <w:jc w:val="right"/>
        </w:pPr>
        <w:fldSimple w:instr=" PAGE   \* MERGEFORMAT ">
          <w:r w:rsidR="00FF63AF">
            <w:rPr>
              <w:noProof/>
            </w:rPr>
            <w:t>2</w:t>
          </w:r>
        </w:fldSimple>
      </w:p>
    </w:sdtContent>
  </w:sdt>
  <w:p w:rsidR="00847764" w:rsidRDefault="008477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7B" w:rsidRDefault="00CB277B" w:rsidP="00847764">
      <w:pPr>
        <w:spacing w:after="0" w:line="240" w:lineRule="auto"/>
      </w:pPr>
      <w:r>
        <w:separator/>
      </w:r>
    </w:p>
  </w:footnote>
  <w:footnote w:type="continuationSeparator" w:id="0">
    <w:p w:rsidR="00CB277B" w:rsidRDefault="00CB277B" w:rsidP="00847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3D9"/>
    <w:multiLevelType w:val="hybridMultilevel"/>
    <w:tmpl w:val="22568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AA572B"/>
    <w:rsid w:val="0004702F"/>
    <w:rsid w:val="00055BDA"/>
    <w:rsid w:val="001807FA"/>
    <w:rsid w:val="00263A2B"/>
    <w:rsid w:val="002E46D4"/>
    <w:rsid w:val="002F0C2F"/>
    <w:rsid w:val="00334847"/>
    <w:rsid w:val="00397E1B"/>
    <w:rsid w:val="00474AE1"/>
    <w:rsid w:val="004B3565"/>
    <w:rsid w:val="00545559"/>
    <w:rsid w:val="005B6810"/>
    <w:rsid w:val="00613AFD"/>
    <w:rsid w:val="00646754"/>
    <w:rsid w:val="0065196C"/>
    <w:rsid w:val="00661EFF"/>
    <w:rsid w:val="00742DF5"/>
    <w:rsid w:val="007943C3"/>
    <w:rsid w:val="007A1034"/>
    <w:rsid w:val="00816108"/>
    <w:rsid w:val="00847764"/>
    <w:rsid w:val="00862531"/>
    <w:rsid w:val="009432BA"/>
    <w:rsid w:val="009556A1"/>
    <w:rsid w:val="00A519D2"/>
    <w:rsid w:val="00AA572B"/>
    <w:rsid w:val="00B65B60"/>
    <w:rsid w:val="00B727FE"/>
    <w:rsid w:val="00BA3437"/>
    <w:rsid w:val="00CB277B"/>
    <w:rsid w:val="00D135F0"/>
    <w:rsid w:val="00D31EA6"/>
    <w:rsid w:val="00E42E36"/>
    <w:rsid w:val="00F12C75"/>
    <w:rsid w:val="00F37CC2"/>
    <w:rsid w:val="00F845F2"/>
    <w:rsid w:val="00FF63AF"/>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E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77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764"/>
  </w:style>
  <w:style w:type="paragraph" w:styleId="Piedepgina">
    <w:name w:val="footer"/>
    <w:basedOn w:val="Normal"/>
    <w:link w:val="PiedepginaCar"/>
    <w:uiPriority w:val="99"/>
    <w:unhideWhenUsed/>
    <w:rsid w:val="008477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764"/>
  </w:style>
  <w:style w:type="paragraph" w:styleId="Textodeglobo">
    <w:name w:val="Balloon Text"/>
    <w:basedOn w:val="Normal"/>
    <w:link w:val="TextodegloboCar"/>
    <w:uiPriority w:val="99"/>
    <w:semiHidden/>
    <w:unhideWhenUsed/>
    <w:rsid w:val="00847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764"/>
    <w:rPr>
      <w:rFonts w:ascii="Tahoma" w:hAnsi="Tahoma" w:cs="Tahoma"/>
      <w:sz w:val="16"/>
      <w:szCs w:val="16"/>
    </w:rPr>
  </w:style>
  <w:style w:type="paragraph" w:styleId="Prrafodelista">
    <w:name w:val="List Paragraph"/>
    <w:basedOn w:val="Normal"/>
    <w:uiPriority w:val="34"/>
    <w:qFormat/>
    <w:rsid w:val="001807FA"/>
    <w:pPr>
      <w:ind w:left="720"/>
      <w:contextualSpacing/>
    </w:pPr>
  </w:style>
  <w:style w:type="paragraph" w:styleId="Sinespaciado">
    <w:name w:val="No Spacing"/>
    <w:link w:val="SinespaciadoCar"/>
    <w:uiPriority w:val="1"/>
    <w:qFormat/>
    <w:rsid w:val="00D31EA6"/>
    <w:pPr>
      <w:spacing w:after="0" w:line="240" w:lineRule="auto"/>
    </w:pPr>
    <w:rPr>
      <w:lang w:eastAsia="en-US"/>
    </w:rPr>
  </w:style>
  <w:style w:type="character" w:customStyle="1" w:styleId="SinespaciadoCar">
    <w:name w:val="Sin espaciado Car"/>
    <w:basedOn w:val="Fuentedeprrafopredeter"/>
    <w:link w:val="Sinespaciado"/>
    <w:uiPriority w:val="1"/>
    <w:rsid w:val="00D31EA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C13C05479C4B44B58A362F842336EE"/>
        <w:category>
          <w:name w:val="General"/>
          <w:gallery w:val="placeholder"/>
        </w:category>
        <w:types>
          <w:type w:val="bbPlcHdr"/>
        </w:types>
        <w:behaviors>
          <w:behavior w:val="content"/>
        </w:behaviors>
        <w:guid w:val="{C0D033D0-D5F9-463B-B225-C14164A1B4B4}"/>
      </w:docPartPr>
      <w:docPartBody>
        <w:p w:rsidR="00000000" w:rsidRDefault="00B86E72" w:rsidP="00B86E72">
          <w:pPr>
            <w:pStyle w:val="97C13C05479C4B44B58A362F842336EE"/>
          </w:pPr>
          <w:r>
            <w:rPr>
              <w:rFonts w:asciiTheme="majorHAnsi" w:eastAsiaTheme="majorEastAsia" w:hAnsiTheme="majorHAnsi" w:cstheme="majorBidi"/>
              <w:sz w:val="36"/>
              <w:szCs w:val="36"/>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0888"/>
    <w:rsid w:val="00B86E72"/>
    <w:rsid w:val="00CA0888"/>
    <w:rsid w:val="00DB6D4C"/>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E0977DD753B442099ADE70672A84E5F">
    <w:name w:val="EE0977DD753B442099ADE70672A84E5F"/>
    <w:rsid w:val="00CA0888"/>
  </w:style>
  <w:style w:type="paragraph" w:customStyle="1" w:styleId="9DFD1D53A9C84A9785D265CC2D2D86BA">
    <w:name w:val="9DFD1D53A9C84A9785D265CC2D2D86BA"/>
    <w:rsid w:val="00CA0888"/>
  </w:style>
  <w:style w:type="paragraph" w:customStyle="1" w:styleId="1D4737B534594D308AF761F158436B3C">
    <w:name w:val="1D4737B534594D308AF761F158436B3C"/>
    <w:rsid w:val="00CA0888"/>
  </w:style>
  <w:style w:type="paragraph" w:customStyle="1" w:styleId="D25277B2FCAF46BF870887F31D87412C">
    <w:name w:val="D25277B2FCAF46BF870887F31D87412C"/>
    <w:rsid w:val="00B86E72"/>
  </w:style>
  <w:style w:type="paragraph" w:customStyle="1" w:styleId="97C13C05479C4B44B58A362F842336EE">
    <w:name w:val="97C13C05479C4B44B58A362F842336EE"/>
    <w:rsid w:val="00B86E72"/>
  </w:style>
  <w:style w:type="paragraph" w:customStyle="1" w:styleId="109CA360A5124399B1C62875317FAAE3">
    <w:name w:val="109CA360A5124399B1C62875317FAAE3"/>
    <w:rsid w:val="00B86E72"/>
  </w:style>
  <w:style w:type="paragraph" w:customStyle="1" w:styleId="E20F295DA8494CB88028F3B5B2C4345A">
    <w:name w:val="E20F295DA8494CB88028F3B5B2C4345A"/>
    <w:rsid w:val="00B86E72"/>
  </w:style>
  <w:style w:type="paragraph" w:customStyle="1" w:styleId="FAA983CF237C4EE7B7ED6F8011A86CE3">
    <w:name w:val="FAA983CF237C4EE7B7ED6F8011A86CE3"/>
    <w:rsid w:val="00B86E72"/>
  </w:style>
  <w:style w:type="paragraph" w:customStyle="1" w:styleId="1BEB315607EB45CA9451DBDCD39455A7">
    <w:name w:val="1BEB315607EB45CA9451DBDCD39455A7"/>
    <w:rsid w:val="00B86E72"/>
  </w:style>
  <w:style w:type="paragraph" w:customStyle="1" w:styleId="ABBB96673F4B466F87C1973E3A7A6FED">
    <w:name w:val="ABBB96673F4B466F87C1973E3A7A6FED"/>
    <w:rsid w:val="00B86E72"/>
  </w:style>
  <w:style w:type="paragraph" w:customStyle="1" w:styleId="BBC000E3892F4F0CBB52DF41E9B207A3">
    <w:name w:val="BBC000E3892F4F0CBB52DF41E9B207A3"/>
    <w:rsid w:val="00B86E72"/>
  </w:style>
  <w:style w:type="paragraph" w:customStyle="1" w:styleId="92C4E435A1254189B5EED2EFB14D819D">
    <w:name w:val="92C4E435A1254189B5EED2EFB14D819D"/>
    <w:rsid w:val="00B86E72"/>
  </w:style>
  <w:style w:type="paragraph" w:customStyle="1" w:styleId="65542D1C63BC45B3B6B1C942794FAA3C">
    <w:name w:val="65542D1C63BC45B3B6B1C942794FAA3C"/>
    <w:rsid w:val="00B86E72"/>
  </w:style>
  <w:style w:type="paragraph" w:customStyle="1" w:styleId="78B9D24FFCE14A09BEAEC39A56B115BD">
    <w:name w:val="78B9D24FFCE14A09BEAEC39A56B115BD"/>
    <w:rsid w:val="00B86E72"/>
  </w:style>
  <w:style w:type="paragraph" w:customStyle="1" w:styleId="81A61F5076D9471EACCC14A570E369F1">
    <w:name w:val="81A61F5076D9471EACCC14A570E369F1"/>
    <w:rsid w:val="00B86E72"/>
  </w:style>
  <w:style w:type="paragraph" w:customStyle="1" w:styleId="F67F1FAAF9984C58B0BDB9C07FC09BAB">
    <w:name w:val="F67F1FAAF9984C58B0BDB9C07FC09BAB"/>
    <w:rsid w:val="00B86E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MÁSTER EN FORMACIÓN DE PROFESORES DE ESPAÑOL                                 UNIVERSIDAD DE ALCALÁ</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Reflexión Final</dc:title>
  <dc:subject>RECURSOS TECNOLÓGICOS PARA LA ENSEÑANZA DE LA LENGUA ESPAÑOLA Y SUS LITERATURAS</dc:subject>
  <dc:creator>06/05/2015                                                                                                                                                 Sandra Laga Galindo</dc:creator>
  <cp:keywords/>
  <dc:description/>
  <cp:lastModifiedBy>www.intercambiosvirtuales.org</cp:lastModifiedBy>
  <cp:revision>21</cp:revision>
  <dcterms:created xsi:type="dcterms:W3CDTF">2015-04-18T06:58:00Z</dcterms:created>
  <dcterms:modified xsi:type="dcterms:W3CDTF">2015-05-07T18:08:00Z</dcterms:modified>
</cp:coreProperties>
</file>